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DF8" w:rsidRPr="00426EBE" w:rsidRDefault="00F10DF8" w:rsidP="00F10DF8">
      <w:pPr>
        <w:widowControl/>
        <w:tabs>
          <w:tab w:val="left" w:pos="1260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Модуль 2. </w:t>
      </w:r>
      <w:r w:rsidRPr="00426EBE">
        <w:rPr>
          <w:rStyle w:val="af1"/>
          <w:rFonts w:ascii="Times New Roman" w:hAnsi="Times New Roman"/>
          <w:bCs/>
          <w:sz w:val="28"/>
          <w:szCs w:val="28"/>
        </w:rPr>
        <w:t>Основные направления социальной политики госуда</w:t>
      </w:r>
      <w:r w:rsidRPr="00426EBE">
        <w:rPr>
          <w:rStyle w:val="af1"/>
          <w:rFonts w:ascii="Times New Roman" w:hAnsi="Times New Roman"/>
          <w:bCs/>
          <w:sz w:val="28"/>
          <w:szCs w:val="28"/>
        </w:rPr>
        <w:t>р</w:t>
      </w:r>
      <w:r w:rsidRPr="00426EBE">
        <w:rPr>
          <w:rStyle w:val="af1"/>
          <w:rFonts w:ascii="Times New Roman" w:hAnsi="Times New Roman"/>
          <w:bCs/>
          <w:sz w:val="28"/>
          <w:szCs w:val="28"/>
        </w:rPr>
        <w:t>ства.</w:t>
      </w:r>
    </w:p>
    <w:p w:rsidR="00F10DF8" w:rsidRPr="00426EBE" w:rsidRDefault="00F10DF8" w:rsidP="00F10DF8">
      <w:pPr>
        <w:widowControl/>
        <w:tabs>
          <w:tab w:val="left" w:pos="993"/>
          <w:tab w:val="left" w:pos="1260"/>
        </w:tabs>
        <w:spacing w:line="240" w:lineRule="auto"/>
        <w:ind w:left="1260" w:firstLine="0"/>
        <w:jc w:val="center"/>
        <w:rPr>
          <w:rStyle w:val="af1"/>
          <w:rFonts w:ascii="Times New Roman" w:hAnsi="Times New Roman"/>
          <w:bCs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left" w:pos="993"/>
          <w:tab w:val="left" w:pos="1260"/>
        </w:tabs>
        <w:spacing w:line="240" w:lineRule="auto"/>
        <w:ind w:left="1260" w:hanging="1260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6EBE">
        <w:rPr>
          <w:rStyle w:val="af1"/>
          <w:rFonts w:ascii="Times New Roman" w:hAnsi="Times New Roman"/>
          <w:bCs/>
          <w:sz w:val="28"/>
          <w:szCs w:val="28"/>
        </w:rPr>
        <w:t>Тема 5. Управление в сфере здравоохранения</w:t>
      </w:r>
      <w:r w:rsidRPr="00426EBE">
        <w:rPr>
          <w:rFonts w:ascii="Times New Roman" w:hAnsi="Times New Roman"/>
          <w:b/>
          <w:sz w:val="28"/>
          <w:szCs w:val="28"/>
        </w:rPr>
        <w:t>.</w:t>
      </w:r>
    </w:p>
    <w:bookmarkEnd w:id="0"/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bCs/>
          <w:sz w:val="28"/>
          <w:szCs w:val="28"/>
        </w:rPr>
        <w:t>изучить</w:t>
      </w:r>
      <w:r w:rsidRPr="00426EBE">
        <w:rPr>
          <w:rFonts w:ascii="Times New Roman" w:hAnsi="Times New Roman"/>
          <w:b/>
          <w:sz w:val="28"/>
          <w:szCs w:val="28"/>
        </w:rPr>
        <w:t xml:space="preserve"> </w:t>
      </w:r>
      <w:r w:rsidRPr="00426EBE">
        <w:rPr>
          <w:rFonts w:ascii="Times New Roman" w:hAnsi="Times New Roman"/>
          <w:bCs/>
          <w:sz w:val="28"/>
          <w:szCs w:val="28"/>
        </w:rPr>
        <w:t>характеристику системы здравоохранения в РК и рассмотрите проблемы управления здравоохранением и направления реформиров</w:t>
      </w:r>
      <w:r w:rsidRPr="00426EBE">
        <w:rPr>
          <w:rFonts w:ascii="Times New Roman" w:hAnsi="Times New Roman"/>
          <w:bCs/>
          <w:sz w:val="28"/>
          <w:szCs w:val="28"/>
        </w:rPr>
        <w:t>а</w:t>
      </w:r>
      <w:r w:rsidRPr="00426EBE">
        <w:rPr>
          <w:rFonts w:ascii="Times New Roman" w:hAnsi="Times New Roman"/>
          <w:bCs/>
          <w:sz w:val="28"/>
          <w:szCs w:val="28"/>
        </w:rPr>
        <w:t>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1.Характеристика системы здравоохранения в РК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Cs/>
          <w:sz w:val="28"/>
          <w:szCs w:val="28"/>
        </w:rPr>
      </w:pPr>
      <w:r w:rsidRPr="00426EBE">
        <w:rPr>
          <w:rFonts w:ascii="Times New Roman" w:hAnsi="Times New Roman"/>
          <w:bCs/>
          <w:sz w:val="28"/>
          <w:szCs w:val="28"/>
        </w:rPr>
        <w:t>2. Проблемы управления здравоохранением и направления реформиро</w:t>
      </w:r>
      <w:r w:rsidRPr="00426EBE">
        <w:rPr>
          <w:rFonts w:ascii="Times New Roman" w:hAnsi="Times New Roman"/>
          <w:bCs/>
          <w:sz w:val="28"/>
          <w:szCs w:val="28"/>
        </w:rPr>
        <w:t>в</w:t>
      </w:r>
      <w:r w:rsidRPr="00426EBE">
        <w:rPr>
          <w:rFonts w:ascii="Times New Roman" w:hAnsi="Times New Roman"/>
          <w:bCs/>
          <w:sz w:val="28"/>
          <w:szCs w:val="28"/>
        </w:rPr>
        <w:t>ания.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1.Характеристика системы здравоохранения в РК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РК о здоровье народа и системе здравоохранения был принят в сентябре </w:t>
      </w:r>
      <w:smartTag w:uri="urn:schemas-microsoft-com:office:smarttags" w:element="metricconverter">
        <w:smartTagPr>
          <w:attr w:name="ProductID" w:val="2009 г"/>
        </w:smartTagPr>
        <w:r w:rsidRPr="00426EBE">
          <w:rPr>
            <w:rFonts w:ascii="Times New Roman" w:hAnsi="Times New Roman"/>
            <w:sz w:val="28"/>
            <w:szCs w:val="28"/>
          </w:rPr>
          <w:t>2009 г</w:t>
        </w:r>
      </w:smartTag>
      <w:r w:rsidRPr="00426EBE">
        <w:rPr>
          <w:rFonts w:ascii="Times New Roman" w:hAnsi="Times New Roman"/>
          <w:sz w:val="28"/>
          <w:szCs w:val="28"/>
        </w:rPr>
        <w:t>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Статья</w:t>
      </w:r>
      <w:proofErr w:type="gramStart"/>
      <w:r w:rsidRPr="00426EBE">
        <w:rPr>
          <w:rFonts w:ascii="Times New Roman" w:hAnsi="Times New Roman"/>
          <w:sz w:val="28"/>
          <w:szCs w:val="28"/>
        </w:rPr>
        <w:t>1</w:t>
      </w:r>
      <w:proofErr w:type="gramEnd"/>
      <w:r w:rsidRPr="00426EBE">
        <w:rPr>
          <w:rFonts w:ascii="Times New Roman" w:hAnsi="Times New Roman"/>
          <w:sz w:val="28"/>
          <w:szCs w:val="28"/>
        </w:rPr>
        <w:t>. Основные понятия, используемые в настоящем Законе.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настоящем Законе используются следующие основные пон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 xml:space="preserve">тия: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1)военно-медицинская служба – совокупность военно-медицинских подразделений, частей и учреждений, в которых законом предусмотрена военная или специальная служба, предназначенная для медицинского обеспечения деятел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 xml:space="preserve">ности этих органов;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2)здравоохранение – совокупность медицинских, социально-экономических, политических и иных мер, направленных на охрану здоровья граждан;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3)медицинская деятельность – профессиональная деятельность физич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ских лиц, получивших высшее или среднее профессиональное медицинское образование, а также юридических лиц, направленная на охрану здоровья граждан;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4)медицинская помощь - профилактика, диагностика заболеваний, леч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 и реабилитация граждан в связи с заболеваниями, иными расстройствами здоровья, беременностью и родами, осуществляемые медицинскими работник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ми;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5)медицинские организации - организации здравоохранения, основной деятельностью которых является оказание медицинской помощи и медици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ских услуг населению;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6)медицинские услуги - услуги физических и юридических лиц, де</w:t>
      </w:r>
      <w:r w:rsidRPr="00426EBE">
        <w:rPr>
          <w:rFonts w:ascii="Times New Roman" w:hAnsi="Times New Roman"/>
          <w:sz w:val="28"/>
          <w:szCs w:val="28"/>
        </w:rPr>
        <w:t>й</w:t>
      </w:r>
      <w:r w:rsidRPr="00426EBE">
        <w:rPr>
          <w:rFonts w:ascii="Times New Roman" w:hAnsi="Times New Roman"/>
          <w:sz w:val="28"/>
          <w:szCs w:val="28"/>
        </w:rPr>
        <w:t>ствующих на основании соответствующей лицензии по оказанию гражданам мед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цинской помощи;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7)медицинская экспертиза – совокупность организационных, аналитич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ских и практических мероприятий, направленных на установление уровня, качества и степени состояния различных сфер деятельности в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8)организация здравоохранения - юридическое лицо, независимо от организационно-правовой формы и собственности осуществляющее деятельность в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 xml:space="preserve">ласти здравоохранения;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 xml:space="preserve">В подпункт 9 внесены изменения в соответствии с Законом РК от 20.12.04 г. N 13-III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9)органы управления здравоохранение</w:t>
      </w:r>
      <w:proofErr w:type="gramStart"/>
      <w:r w:rsidRPr="00426EBE">
        <w:rPr>
          <w:rFonts w:ascii="Times New Roman" w:hAnsi="Times New Roman"/>
          <w:sz w:val="28"/>
          <w:szCs w:val="28"/>
        </w:rPr>
        <w:t>м-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уполномоченный орган в обл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сти здравоохранения, местные органы государственного управления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нием областей (города республиканского значения, столицы),органы медици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 xml:space="preserve">ских служб Республики Казахстан;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10)система здравоохранения – совокупность государственных органов и субъектов здравоохранения, деятельность которых направлена на обеспечение прав граждан на охрану здоровья и получение медицинской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мощи;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11)субъекты здравоохранения – организации здравоохранения и физич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ские лица, занимающиеся частной медицинской практикой;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12)уполномоченный орган в области здравоохранения </w:t>
      </w:r>
      <w:proofErr w:type="gramStart"/>
      <w:r w:rsidRPr="00426EBE">
        <w:rPr>
          <w:rFonts w:ascii="Times New Roman" w:hAnsi="Times New Roman"/>
          <w:sz w:val="28"/>
          <w:szCs w:val="28"/>
        </w:rPr>
        <w:t>–ц</w:t>
      </w:r>
      <w:proofErr w:type="gramEnd"/>
      <w:r w:rsidRPr="00426EBE">
        <w:rPr>
          <w:rFonts w:ascii="Times New Roman" w:hAnsi="Times New Roman"/>
          <w:sz w:val="28"/>
          <w:szCs w:val="28"/>
        </w:rPr>
        <w:t>ентральный исполнительный орган Республики Казахстан, осуществляющий руково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 xml:space="preserve">ство в </w:t>
      </w:r>
      <w:proofErr w:type="spellStart"/>
      <w:r w:rsidRPr="00426EBE">
        <w:rPr>
          <w:rFonts w:ascii="Times New Roman" w:hAnsi="Times New Roman"/>
          <w:sz w:val="28"/>
          <w:szCs w:val="28"/>
        </w:rPr>
        <w:t>областиохраны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здоровья граждан, медицинского и фармацевтического образ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вания.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Статья</w:t>
      </w:r>
      <w:proofErr w:type="gramStart"/>
      <w:r w:rsidRPr="00426EBE">
        <w:rPr>
          <w:rFonts w:ascii="Times New Roman" w:hAnsi="Times New Roman"/>
          <w:sz w:val="28"/>
          <w:szCs w:val="28"/>
        </w:rPr>
        <w:t>2</w:t>
      </w:r>
      <w:proofErr w:type="gramEnd"/>
      <w:r w:rsidRPr="00426EBE">
        <w:rPr>
          <w:rFonts w:ascii="Times New Roman" w:hAnsi="Times New Roman"/>
          <w:sz w:val="28"/>
          <w:szCs w:val="28"/>
        </w:rPr>
        <w:t>. Законодательство Республики Казахстан о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нии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1.Законодательство Республики Казахстан о здравоохранении основыв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ется на Конституции Республики Казахстан и состоит из настоящего Закона и иных нормативных правовых актов Республики Каза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 xml:space="preserve">стан.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Если международным договором, ратифицированным Республикой Казахстан, установлены иные правила, чем те, которые содержатся в настоящем Законе, то применяются правила международног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 договора.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Статья3. Основные принципы и задачи государственной политики в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ласти здравоохранения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Основные принципы государственной политики в области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ния: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1) отнесение здоровья населения к факторам обеспечения национальной безопасности;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2) соблюдение прав граждан в области охраны здоровья и обеспечение их гос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 xml:space="preserve">дарственными гарантиями;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3) доступность медицинской помощи населению независимо от социальн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го и имущественного положения;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4) обеспечение санитарно-эпидемиологического благополучия насел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5) государственное регулирование и государственный контроль в обл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сти охраны здоровья граждан на протяжении всей жизни;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6)социальная справедливость и равенство граждан в получении мед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цинской помощи;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7)отзывчивость системы здравоохранения на потребности граждан в 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 xml:space="preserve">ласти охраны здоровья;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8)ответственность государственных органов за создание условий, обеспеч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вающих сохранение и укрепление здоровья граждан.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Основные задачи государственной политики в области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ния: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1) обеспечение граждан Республики Казахстан гарантированным объ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мом бесплатной медицинской помощи;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2) соблюдение безопасности в сфере обеспечения лекарственными сре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 xml:space="preserve">ствами;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3) обеспечение развития отечественной медицинской и фармацевтич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ской промышленности;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4) обеспечение непрерывности и преемственности медицинского 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ния с использованием современных технологий обучения;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5)установление нормативов финансирования при формировании республ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канского и местных бюджетов в области здравоохранения;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6) преемственность действий медицинских организаций при оказании медицинской помощи;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7) установление стандартов в области здравоохранения;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8) государственная поддержка научно-исследовательской деятельности, информационных и коммуникационных систем в области здравоохр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нения;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9) оказание медицинской помощи в соответствии с современными достижениями медицинской науки и техники, новыми технологиями 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чения;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10) организация и проведение мер по охране здоровья граждан социал</w:t>
      </w:r>
      <w:r w:rsidRPr="00426EBE">
        <w:rPr>
          <w:rFonts w:ascii="Times New Roman" w:hAnsi="Times New Roman"/>
          <w:sz w:val="28"/>
          <w:szCs w:val="28"/>
        </w:rPr>
        <w:t>ь</w:t>
      </w:r>
      <w:r w:rsidRPr="00426EBE">
        <w:rPr>
          <w:rFonts w:ascii="Times New Roman" w:hAnsi="Times New Roman"/>
          <w:sz w:val="28"/>
          <w:szCs w:val="28"/>
        </w:rPr>
        <w:t>но уязвимых слоев населения, в том числе матерей, детей, инвалидов и пенсион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ров;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11) предоставление статистической и иной информации о состоянии здор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вья населения и факторах среды обитания;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12) осуществление государственного </w:t>
      </w:r>
      <w:proofErr w:type="gramStart"/>
      <w:r w:rsidRPr="00426EB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качеством и полнотой оказываемых медицинских услуг, а также соблюдением иных требований законодательства Республики Казахстан о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нии;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13) развитие международного сотрудничества в области охраны здор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вья граждан.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Статья 4. Система здравоохранения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       1.Система здравоохранения в Республике Казахстан состоит из госуда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 xml:space="preserve">ственного и негосударственного секторов здравоохранения.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2.Государственный сектор здравоохранения состоит из государстве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ных органов в области здравоохранения, организаций здравоохранения, научных организаций и организаций образования в области здравоохранения, осн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ванных на праве государственной собственности.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  Негосударственный сектор здравоохранения состоит из организаций здр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воохранения, научных организаций, организаций образования в области здравоохранения, основанных на праве частной собственности, а также ф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 xml:space="preserve">зических лиц, занимающихся частной медицинской практикой. 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3.Государственное регулирование и государственный </w:t>
      </w:r>
      <w:proofErr w:type="gramStart"/>
      <w:r w:rsidRPr="00426EB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де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>тельностью системы здравоохранения осуществляет уполномоченный орган в обл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сти здравоохранения.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2. Проблемы управления здравоохранением и направления реформиров</w:t>
      </w:r>
      <w:r w:rsidRPr="00426EBE">
        <w:rPr>
          <w:rFonts w:ascii="Times New Roman" w:hAnsi="Times New Roman"/>
          <w:b/>
          <w:sz w:val="28"/>
          <w:szCs w:val="28"/>
        </w:rPr>
        <w:t>а</w:t>
      </w:r>
      <w:r w:rsidRPr="00426EBE">
        <w:rPr>
          <w:rFonts w:ascii="Times New Roman" w:hAnsi="Times New Roman"/>
          <w:b/>
          <w:sz w:val="28"/>
          <w:szCs w:val="28"/>
        </w:rPr>
        <w:t>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lastRenderedPageBreak/>
        <w:t>Министерство здравоохранения Республики Казахстан и в целом сектор здравоохранения, как государственный институт, сегодня находятся в стадии активных институциональных преобразований, развития кадрового потенц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ала на всех уровнях отрасли и оказания высокотехнологичной медицинской пом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щи, целью которых являются качественное повышение эффективности, досту</w:t>
      </w:r>
      <w:r w:rsidRPr="00426EBE">
        <w:rPr>
          <w:rFonts w:ascii="Times New Roman" w:hAnsi="Times New Roman"/>
          <w:sz w:val="28"/>
          <w:szCs w:val="28"/>
        </w:rPr>
        <w:t>п</w:t>
      </w:r>
      <w:r w:rsidRPr="00426EBE">
        <w:rPr>
          <w:rFonts w:ascii="Times New Roman" w:hAnsi="Times New Roman"/>
          <w:sz w:val="28"/>
          <w:szCs w:val="28"/>
        </w:rPr>
        <w:t>ности и результативности системы оказания медицинской помощи, в приор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тетном развитии первичной медико-санитарной помощи населению, обеспеч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вающей улучшение состояния здоровья населения.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Это отражено в Послании Президента </w:t>
      </w:r>
      <w:proofErr w:type="spellStart"/>
      <w:r w:rsidRPr="00426EBE">
        <w:rPr>
          <w:rFonts w:ascii="Times New Roman" w:hAnsi="Times New Roman"/>
          <w:sz w:val="28"/>
          <w:szCs w:val="28"/>
        </w:rPr>
        <w:t>Н.А.Назарбаева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народу Казахстана «Новый Казахстан в новом м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ре», Стратегии «Казахстан-2030», в которой Глава государства указал направл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ние реформ в отрасли на улучшение качества медицинских услуг и развитие в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сокотехнологичной системы здравоохранения.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В 2007 году завершена реализация </w:t>
      </w:r>
      <w:r w:rsidRPr="00426EBE">
        <w:rPr>
          <w:rFonts w:ascii="Times New Roman" w:hAnsi="Times New Roman"/>
          <w:sz w:val="28"/>
          <w:szCs w:val="28"/>
          <w:lang w:val="en-US"/>
        </w:rPr>
        <w:t>I</w:t>
      </w:r>
      <w:r w:rsidRPr="00426EBE">
        <w:rPr>
          <w:rFonts w:ascii="Times New Roman" w:hAnsi="Times New Roman"/>
          <w:sz w:val="28"/>
          <w:szCs w:val="28"/>
        </w:rPr>
        <w:t xml:space="preserve"> этапа Государственной программы реформирования и развития здравоохранения Республики Каза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>стан на 2005-2010 годы, которые направлены на масштабные инвестиции в отрасль: техническую модернизацию, развитие инфраструктуры, решение задачи укре</w:t>
      </w:r>
      <w:r w:rsidRPr="00426EBE">
        <w:rPr>
          <w:rFonts w:ascii="Times New Roman" w:hAnsi="Times New Roman"/>
          <w:sz w:val="28"/>
          <w:szCs w:val="28"/>
        </w:rPr>
        <w:t>п</w:t>
      </w:r>
      <w:r w:rsidRPr="00426EBE">
        <w:rPr>
          <w:rFonts w:ascii="Times New Roman" w:hAnsi="Times New Roman"/>
          <w:sz w:val="28"/>
          <w:szCs w:val="28"/>
        </w:rPr>
        <w:t>ления первичной медико-санитарной помощи, формирование здорового образа жизни, пов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шение качества медицинских услуг.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настоящее время развитие здравоохранения вступает в этап инстит</w:t>
      </w:r>
      <w:r w:rsidRPr="00426EBE">
        <w:rPr>
          <w:rFonts w:ascii="Times New Roman" w:hAnsi="Times New Roman"/>
          <w:sz w:val="28"/>
          <w:szCs w:val="28"/>
        </w:rPr>
        <w:t>у</w:t>
      </w:r>
      <w:r w:rsidRPr="00426EBE">
        <w:rPr>
          <w:rFonts w:ascii="Times New Roman" w:hAnsi="Times New Roman"/>
          <w:sz w:val="28"/>
          <w:szCs w:val="28"/>
        </w:rPr>
        <w:t>циональных преобразований, развития кадрового потенциала, предоставл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 качественных медицинских услуг. Приоритетом становится профилактика заболев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ний и формирование здорового образа жизни, что отражено в Кодексе Республики Казахстан «О здоровье народа и системе здравоохран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ния».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Улучшение социально-экономического развития общества позволило поставить перед отраслью принципиально новые задачи, направленные на созд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ние доступной и эффективной системы здравоохранения.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Интеграция казахстанской экономики в мировую экономику, масштабы и характер деятельности системы социальных институтов, в том числе 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стемы здравоохранения, требует нового подхода к организации управления. Ее практическое воплощение, а также новые институциональные условия функционирования системы здравоохранения требуют развития системы здравоохранения на основе разработки новых идей, правовых норм, нормативных процедур и реал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зующих их механизмов, а в целом - качественных системных преобразований сектора здравоохранения Каза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>стана.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Процесс развития сектора здравоохранения - институционализация - рассматривается как процесс гармонизированных концептуальных, прав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вых, организационных, технологических и других системных преобразов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 xml:space="preserve">ний в сфере здравоохранения. Любые преобразова­ния системы неизбежно связаны с определенными затратами на ее изменение, что обуслав­ливает поиск рационального пути перехода от существующей системы </w:t>
      </w:r>
      <w:proofErr w:type="gramStart"/>
      <w:r w:rsidRPr="00426EBE">
        <w:rPr>
          <w:rFonts w:ascii="Times New Roman" w:hAnsi="Times New Roman"/>
          <w:sz w:val="28"/>
          <w:szCs w:val="28"/>
        </w:rPr>
        <w:t>к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перспе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тивной. Однако, в настоящее время сектор здравоохранения, как государственный институт, изучен недост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точно, что принципиально ограничивает возмо</w:t>
      </w:r>
      <w:r w:rsidRPr="00426EBE">
        <w:rPr>
          <w:rFonts w:ascii="Times New Roman" w:hAnsi="Times New Roman"/>
          <w:sz w:val="28"/>
          <w:szCs w:val="28"/>
        </w:rPr>
        <w:t>ж</w:t>
      </w:r>
      <w:r w:rsidRPr="00426EBE">
        <w:rPr>
          <w:rFonts w:ascii="Times New Roman" w:hAnsi="Times New Roman"/>
          <w:sz w:val="28"/>
          <w:szCs w:val="28"/>
        </w:rPr>
        <w:t>ности качественного решения проблем его дальнейшего развития.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Возникает объективная необходимость в разработке теоретических 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ложений, позво­ляющих совершить переход к новой системе с наименьшими 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тратами посредством адап­тации современных подходов и методов в целях дальнейшего развития Министерства здравоохранения Республики Каза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>стан, как государственного института, в новых институцио­нальных услов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ях. Поэтому возникают актуальные вопросы в данной области и своевреме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ное решение которых связано с общими социальными вопросами, напра</w:t>
      </w:r>
      <w:r w:rsidRPr="00426EBE">
        <w:rPr>
          <w:rFonts w:ascii="Times New Roman" w:hAnsi="Times New Roman"/>
          <w:sz w:val="28"/>
          <w:szCs w:val="28"/>
        </w:rPr>
        <w:t>в</w:t>
      </w:r>
      <w:r w:rsidRPr="00426EBE">
        <w:rPr>
          <w:rFonts w:ascii="Times New Roman" w:hAnsi="Times New Roman"/>
          <w:sz w:val="28"/>
          <w:szCs w:val="28"/>
        </w:rPr>
        <w:t xml:space="preserve">ленных на </w:t>
      </w:r>
      <w:proofErr w:type="gramStart"/>
      <w:r w:rsidRPr="00426EBE">
        <w:rPr>
          <w:rFonts w:ascii="Times New Roman" w:hAnsi="Times New Roman"/>
          <w:sz w:val="28"/>
          <w:szCs w:val="28"/>
        </w:rPr>
        <w:t>улуч­шение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жизни населения Казахстана в целом. И в 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шении этих вопросов особое место занимает принятая Концепция создания Единой национальной системы здравоохранения Республики Казахстан, разработа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ная в соответствии с поручениями Главы государства (май, октябрь 2008 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да). Долгосрочные орие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тиры развития, укрепления и благополучия граждан были закреплены в 1997 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ду Стратегией развития Казахстана до 2030 года. В 2004 году принята Государственная программа реформирования и разв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тия здраво­охранения Республики Казахстан на 2005-2010 годы (далее - Го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 xml:space="preserve">ударственная программа), разработанная во исполнение </w:t>
      </w:r>
      <w:proofErr w:type="gramStart"/>
      <w:r w:rsidRPr="00426EBE">
        <w:rPr>
          <w:rFonts w:ascii="Times New Roman" w:hAnsi="Times New Roman"/>
          <w:sz w:val="28"/>
          <w:szCs w:val="28"/>
        </w:rPr>
        <w:t>Послания Главы государства народу Казахстана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от 19 марта 2004 года «К конкурентоспосо</w:t>
      </w:r>
      <w:r w:rsidRPr="00426EBE">
        <w:rPr>
          <w:rFonts w:ascii="Times New Roman" w:hAnsi="Times New Roman"/>
          <w:sz w:val="28"/>
          <w:szCs w:val="28"/>
        </w:rPr>
        <w:t>б</w:t>
      </w:r>
      <w:r w:rsidRPr="00426EBE">
        <w:rPr>
          <w:rFonts w:ascii="Times New Roman" w:hAnsi="Times New Roman"/>
          <w:sz w:val="28"/>
          <w:szCs w:val="28"/>
        </w:rPr>
        <w:t>ному Казахстану, конкурентоспособной экон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мике, конкурентоспособной нации». В рамках реализуемой Государственной программы было </w:t>
      </w:r>
      <w:proofErr w:type="gramStart"/>
      <w:r w:rsidRPr="00426EBE">
        <w:rPr>
          <w:rFonts w:ascii="Times New Roman" w:hAnsi="Times New Roman"/>
          <w:sz w:val="28"/>
          <w:szCs w:val="28"/>
        </w:rPr>
        <w:t>пред</w:t>
      </w:r>
      <w:proofErr w:type="gramEnd"/>
      <w:r w:rsidRPr="00426EBE">
        <w:rPr>
          <w:rFonts w:ascii="Times New Roman" w:hAnsi="Times New Roman"/>
          <w:sz w:val="28"/>
          <w:szCs w:val="28"/>
        </w:rPr>
        <w:t>­усмотрено формирование к 2008 году модели здравоохранения на до</w:t>
      </w:r>
      <w:r w:rsidRPr="00426EBE">
        <w:rPr>
          <w:rFonts w:ascii="Times New Roman" w:hAnsi="Times New Roman"/>
          <w:sz w:val="28"/>
          <w:szCs w:val="28"/>
        </w:rPr>
        <w:t>л</w:t>
      </w:r>
      <w:r w:rsidRPr="00426EBE">
        <w:rPr>
          <w:rFonts w:ascii="Times New Roman" w:hAnsi="Times New Roman"/>
          <w:sz w:val="28"/>
          <w:szCs w:val="28"/>
        </w:rPr>
        <w:t>госрочный период.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Поэтапное введении в системе здравоохранения централизованного го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ударственного плательщика медицинских услуг гарантированного объема бесплатной медицинской помощи (далее - ГОБМП) предусмотрено Страт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гическим планом Министерства здравоохранения Республики Казахстан на 2009-2011 годы», утвержденным постановлением Правительства Республ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ки Казахстан от 23 декабря 2008 года № 1213.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Свободный выбор медици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ской организации и врача, а также право граждан на качественную и своевреме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ную медицинскую помощь регламентированы Кодексом Республики Казахстан «О здоровье народа и с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стеме здравоохранения».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Концепция продиктована необходимостью системных преобразований здравоохранения, направленных на улучшение здоровья граждан. За после</w:t>
      </w:r>
      <w:r w:rsidRPr="00426EBE">
        <w:rPr>
          <w:rFonts w:ascii="Times New Roman" w:hAnsi="Times New Roman"/>
          <w:sz w:val="28"/>
          <w:szCs w:val="28"/>
        </w:rPr>
        <w:t>д</w:t>
      </w:r>
      <w:r w:rsidRPr="00426EBE">
        <w:rPr>
          <w:rFonts w:ascii="Times New Roman" w:hAnsi="Times New Roman"/>
          <w:sz w:val="28"/>
          <w:szCs w:val="28"/>
        </w:rPr>
        <w:t>ние годы в Казахстане отмечается повышение уровня рождаемости насел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ния с 18,42 (2005 г.) до 22,75 (2008 г.), стабилизация показателя смертности - 9,74 (2005г. - 10,37), увеличение коэффициента естественного прироста населения до 13,01 (2005г. - 8,05) на 1 000 населения.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Несмотря на позитивные сдвиги в демографической ситуации, сохран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 xml:space="preserve">ется </w:t>
      </w:r>
      <w:proofErr w:type="gramStart"/>
      <w:r w:rsidRPr="00426EBE">
        <w:rPr>
          <w:rFonts w:ascii="Times New Roman" w:hAnsi="Times New Roman"/>
          <w:sz w:val="28"/>
          <w:szCs w:val="28"/>
        </w:rPr>
        <w:t>низкий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уро­вень здоровья женщин и детей. Остается актуальной пр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блема репродуктивного здоровья, до 16% браков являются бесплодными. Основными причинами материнской смертности (2008 г. - 31,2 на 100 тыс. родившихся живыми) продолжают оставаться акушерские кровотечения, </w:t>
      </w:r>
      <w:proofErr w:type="spellStart"/>
      <w:r w:rsidRPr="00426EBE">
        <w:rPr>
          <w:rFonts w:ascii="Times New Roman" w:hAnsi="Times New Roman"/>
          <w:sz w:val="28"/>
          <w:szCs w:val="28"/>
        </w:rPr>
        <w:t>гестозы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426EBE">
        <w:rPr>
          <w:rFonts w:ascii="Times New Roman" w:hAnsi="Times New Roman"/>
          <w:sz w:val="28"/>
          <w:szCs w:val="28"/>
        </w:rPr>
        <w:t>экстраген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тальная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патология, вследствие высокого уровня абортов и заболеваемости (инфекции, передаваемые половым путем, ан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мии). Данная ситуация усугубляется недостаточным качеством медицинских услуг и отсутствием должной ее ста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дартизации.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lastRenderedPageBreak/>
        <w:t>Имеет место тенденция роста показателя младенческой смертности с 15,15 на 1 000 родившихся живыми (2005 г.) до 20,76 (2008 г.). Показатель пр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вышает аналогичные индикаторы развитых стран и большинства стран СНГ. В Глобальном индексе конкуренто­способности (ГИК) Казахстан з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нимает лидирующую позицию по уровню младенческой смертности, при этом различия статистических данных обусловлены использованием ра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че­</w:t>
      </w:r>
      <w:proofErr w:type="gramStart"/>
      <w:r w:rsidRPr="00426EBE">
        <w:rPr>
          <w:rFonts w:ascii="Times New Roman" w:hAnsi="Times New Roman"/>
          <w:sz w:val="28"/>
          <w:szCs w:val="28"/>
        </w:rPr>
        <w:t>тов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на основе международных критериев живо - и мертворождения. Структура младенческой смертности соответствует таковой в развивающи</w:t>
      </w:r>
      <w:r w:rsidRPr="00426EBE">
        <w:rPr>
          <w:rFonts w:ascii="Times New Roman" w:hAnsi="Times New Roman"/>
          <w:sz w:val="28"/>
          <w:szCs w:val="28"/>
        </w:rPr>
        <w:t>х</w:t>
      </w:r>
      <w:r w:rsidRPr="00426EBE">
        <w:rPr>
          <w:rFonts w:ascii="Times New Roman" w:hAnsi="Times New Roman"/>
          <w:sz w:val="28"/>
          <w:szCs w:val="28"/>
        </w:rPr>
        <w:t xml:space="preserve">ся странах и обусловлена </w:t>
      </w:r>
      <w:proofErr w:type="gramStart"/>
      <w:r w:rsidRPr="00426EBE">
        <w:rPr>
          <w:rFonts w:ascii="Times New Roman" w:hAnsi="Times New Roman"/>
          <w:sz w:val="28"/>
          <w:szCs w:val="28"/>
        </w:rPr>
        <w:t>предот­вратимыми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причинами (асфиксия, 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довые травмы и инфекции).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Согласно анализу, проведенному международными экспертами по исследованиям причин младенческой и детской смертности, в Казахстане еж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годно умирает до 5 тыс. детей в возрасте от 0 до 5 лет, из которых около половины - новорожденные. При этом большинство случаев летальных исх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дов детей раннего возраста происходят от причин, предотвратимых возможностями сущ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ствующей системы здравоохранения. Кроме того, Казахстан продолжает терять матерей в 4-10 раз больше, чем в странах с высоким и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дексом человеческого развития. При этом по причинам, которых можно б</w:t>
      </w:r>
      <w:r w:rsidRPr="00426EBE">
        <w:rPr>
          <w:rFonts w:ascii="Times New Roman" w:hAnsi="Times New Roman"/>
          <w:sz w:val="28"/>
          <w:szCs w:val="28"/>
        </w:rPr>
        <w:t>ы</w:t>
      </w:r>
      <w:r w:rsidRPr="00426EBE">
        <w:rPr>
          <w:rFonts w:ascii="Times New Roman" w:hAnsi="Times New Roman"/>
          <w:sz w:val="28"/>
          <w:szCs w:val="28"/>
        </w:rPr>
        <w:t>ло бы избежать.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Недостаточный уровень здоровья женщин и детей, распространенность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циально значимых заболеваний, низкий уровень общественного здоровья и неэффективное обеспечение гарантированным объемом бесплатной медицинской помощи определяют в целом низкий уровень здор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вья граждан.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Республике Казахстан социально-значимые болезни наносят сущ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ственный экономический ущерб и снижают ожидаемую продолжительность жи</w:t>
      </w:r>
      <w:r w:rsidRPr="00426EBE">
        <w:rPr>
          <w:rFonts w:ascii="Times New Roman" w:hAnsi="Times New Roman"/>
          <w:sz w:val="28"/>
          <w:szCs w:val="28"/>
        </w:rPr>
        <w:t>з</w:t>
      </w:r>
      <w:r w:rsidRPr="00426EBE">
        <w:rPr>
          <w:rFonts w:ascii="Times New Roman" w:hAnsi="Times New Roman"/>
          <w:sz w:val="28"/>
          <w:szCs w:val="28"/>
        </w:rPr>
        <w:t>ни, уровень которой в 2008 году составил 67,11 лет. Так, по данным за 2007 год в рейтинге глобального индекса конкурентоспособности (ГИК) 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захстан занимает 101 позицию по показателю ожидаемой продолжительности жизни (64 г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да).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Наибольший удельный вес (50,3%) в структуре общей смертности пр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ходится на болезни системы кровообращения (БСК). По данным Агентства Республики Казахстан по статистике, в 2008 году число умерших от БСК с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ставило 76750 человек, при этом доля лиц трудоспособного возраста (16-62 года) сост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вила более 25 %.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Состояние здоровья населения является интегральным показателем социальной ориентированности государства, отражающим степень его ответственн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сти перед своими гражданами.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По данным ВОЗ здоровье человека на 50% зависит от образа жизни, развитие большинства хронических неинфекционных болезней (болезни се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дечно - сосудистой системы, сахарный диабет и др.) также связано с образом жизни 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ловека.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На высоком уровне остаются распространенность поведенческих факт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ров риска: </w:t>
      </w:r>
      <w:proofErr w:type="spellStart"/>
      <w:r w:rsidRPr="00426EBE">
        <w:rPr>
          <w:rFonts w:ascii="Times New Roman" w:hAnsi="Times New Roman"/>
          <w:sz w:val="28"/>
          <w:szCs w:val="28"/>
        </w:rPr>
        <w:t>табакокурение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(22,8%), избыточная масса тела (36,9%), злоуп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требление алкоголем (18,1%).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26EBE">
        <w:rPr>
          <w:rFonts w:ascii="Times New Roman" w:hAnsi="Times New Roman"/>
          <w:sz w:val="28"/>
          <w:szCs w:val="28"/>
        </w:rPr>
        <w:t>В настоящее время, финансирование медицинских организаций, пред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 xml:space="preserve">ставляющих медицинскую помощь в рамках ГОМП, регламентируется </w:t>
      </w:r>
      <w:r w:rsidRPr="00426EBE">
        <w:rPr>
          <w:rFonts w:ascii="Times New Roman" w:hAnsi="Times New Roman"/>
          <w:sz w:val="28"/>
          <w:szCs w:val="28"/>
        </w:rPr>
        <w:lastRenderedPageBreak/>
        <w:t>постановл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 xml:space="preserve">нием Правительства Республики Казахстан от 6 октября 2006 года </w:t>
      </w:r>
      <w:r w:rsidRPr="00426EBE">
        <w:rPr>
          <w:rFonts w:ascii="Times New Roman" w:hAnsi="Times New Roman"/>
          <w:sz w:val="28"/>
          <w:szCs w:val="28"/>
          <w:lang w:val="en-US"/>
        </w:rPr>
        <w:t>N</w:t>
      </w:r>
      <w:r w:rsidRPr="00426EBE">
        <w:rPr>
          <w:rFonts w:ascii="Times New Roman" w:hAnsi="Times New Roman"/>
          <w:sz w:val="28"/>
          <w:szCs w:val="28"/>
        </w:rPr>
        <w:t xml:space="preserve"> 965 «Об утверждении Правил возмещения затрат медицинских организаций за счет бюджетных средств и оказания платных услуг в организациях здр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воохранения и порядка использования средств от платных услуг, осуществляемых госуда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ственными организациями здравоохранения»</w:t>
      </w:r>
      <w:proofErr w:type="gramEnd"/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Утвержденная система </w:t>
      </w:r>
      <w:proofErr w:type="spellStart"/>
      <w:r w:rsidRPr="00426EBE">
        <w:rPr>
          <w:rFonts w:ascii="Times New Roman" w:hAnsi="Times New Roman"/>
          <w:sz w:val="28"/>
          <w:szCs w:val="28"/>
        </w:rPr>
        <w:t>тарифообразования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 клинико-затратным гру</w:t>
      </w:r>
      <w:r w:rsidRPr="00426EBE">
        <w:rPr>
          <w:rFonts w:ascii="Times New Roman" w:hAnsi="Times New Roman"/>
          <w:sz w:val="28"/>
          <w:szCs w:val="28"/>
        </w:rPr>
        <w:t>п</w:t>
      </w:r>
      <w:r w:rsidRPr="00426EBE">
        <w:rPr>
          <w:rFonts w:ascii="Times New Roman" w:hAnsi="Times New Roman"/>
          <w:sz w:val="28"/>
          <w:szCs w:val="28"/>
        </w:rPr>
        <w:t>пам (КЗГ) и тарификатору предусматривает оплату за усредненный случай, не учитывает исход лечения, результаты экспертизы контроля качества. 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риф не включает расходы на обновление основных фондов. Низкая самост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ятельность государственных организаций здравоохранения и отсутствие кв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лифицированных менеджеров тормозят развитие конкуренции в отрасли. Остается крайне низким уровень оплаты труда медицинских работников, что отражается на кач</w:t>
      </w:r>
      <w:r w:rsidRPr="00426EBE">
        <w:rPr>
          <w:rFonts w:ascii="Times New Roman" w:hAnsi="Times New Roman"/>
          <w:sz w:val="28"/>
          <w:szCs w:val="28"/>
        </w:rPr>
        <w:t>е</w:t>
      </w:r>
      <w:r w:rsidRPr="00426EBE">
        <w:rPr>
          <w:rFonts w:ascii="Times New Roman" w:hAnsi="Times New Roman"/>
          <w:sz w:val="28"/>
          <w:szCs w:val="28"/>
        </w:rPr>
        <w:t>стве предоставляемых услуг.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Ситуация усугубляется неравномерным распределением ресурсов между регионами страны. Размах колебаний объема средств на одного жителя в рамках ГОБМП в 2008 году в разных регионах республики приходи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ся от 9 302 тенге до 19 441 тенге. Средняя стоимость пролеченного больного в ст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ционарах - от 41,7 тыс. тенге до 88,8 тыс. тенге. Вышесказанное приводит к тому, что объемы и к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чество предоставляемых медицинских услуг больным с идентичными заболев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ниями в разных регионах страны имеют разницу в 2 раза.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В структуре расходов государства на ГОБМП в текущем году 60% сре</w:t>
      </w:r>
      <w:proofErr w:type="gramStart"/>
      <w:r w:rsidRPr="00426EBE">
        <w:rPr>
          <w:rFonts w:ascii="Times New Roman" w:hAnsi="Times New Roman"/>
          <w:sz w:val="28"/>
          <w:szCs w:val="28"/>
        </w:rPr>
        <w:t>дств пр</w:t>
      </w:r>
      <w:proofErr w:type="gramEnd"/>
      <w:r w:rsidRPr="00426EBE">
        <w:rPr>
          <w:rFonts w:ascii="Times New Roman" w:hAnsi="Times New Roman"/>
          <w:sz w:val="28"/>
          <w:szCs w:val="28"/>
        </w:rPr>
        <w:t>иходится на оплату стационарной помощи, 34% - на оплату пе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вичной медико-санитарной помощи. Обеспеченность койками на 10 тыс. населения в Ре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публике Казахстан составила 79,7 (Австралия - 40, Канада - 34). Из более 2, 5 млн. пролеченных стационарных больных в год 35 % составляют дети и пенси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неры. При этом на долю последних приходится 60% расходов на стациона</w:t>
      </w:r>
      <w:r w:rsidRPr="00426EBE">
        <w:rPr>
          <w:rFonts w:ascii="Times New Roman" w:hAnsi="Times New Roman"/>
          <w:sz w:val="28"/>
          <w:szCs w:val="28"/>
        </w:rPr>
        <w:t>р</w:t>
      </w:r>
      <w:r w:rsidRPr="00426EBE">
        <w:rPr>
          <w:rFonts w:ascii="Times New Roman" w:hAnsi="Times New Roman"/>
          <w:sz w:val="28"/>
          <w:szCs w:val="28"/>
        </w:rPr>
        <w:t>ное лечение.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Реализация политики в области здравоохранения, осуществляемая мес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ными исполни­тельными органами, приводит к администрированию свыше 60% средств бюджета здравоохранения. Вместе с тем, в системе здравоохранения о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сутствует единая политика рационального планирования бюджета, равномерного распределения финансовых ресурсов, эффективного использования средств. Вышесказанное создает обстоятельства для возни</w:t>
      </w:r>
      <w:r w:rsidRPr="00426EBE">
        <w:rPr>
          <w:rFonts w:ascii="Times New Roman" w:hAnsi="Times New Roman"/>
          <w:sz w:val="28"/>
          <w:szCs w:val="28"/>
        </w:rPr>
        <w:t>к</w:t>
      </w:r>
      <w:r w:rsidRPr="00426EBE">
        <w:rPr>
          <w:rFonts w:ascii="Times New Roman" w:hAnsi="Times New Roman"/>
          <w:sz w:val="28"/>
          <w:szCs w:val="28"/>
        </w:rPr>
        <w:t>новения коррупции.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Таким образом, отсутствие надлежащих механизмов реализации пол</w:t>
      </w:r>
      <w:r w:rsidRPr="00426EBE">
        <w:rPr>
          <w:rFonts w:ascii="Times New Roman" w:hAnsi="Times New Roman"/>
          <w:sz w:val="28"/>
          <w:szCs w:val="28"/>
        </w:rPr>
        <w:t>и</w:t>
      </w:r>
      <w:r w:rsidRPr="00426EBE">
        <w:rPr>
          <w:rFonts w:ascii="Times New Roman" w:hAnsi="Times New Roman"/>
          <w:sz w:val="28"/>
          <w:szCs w:val="28"/>
        </w:rPr>
        <w:t>тики в области здравоохранения и несовершенство финансирования ГОБМП обуславливает недостаточную эффективность управления отра</w:t>
      </w:r>
      <w:r w:rsidRPr="00426EBE">
        <w:rPr>
          <w:rFonts w:ascii="Times New Roman" w:hAnsi="Times New Roman"/>
          <w:sz w:val="28"/>
          <w:szCs w:val="28"/>
        </w:rPr>
        <w:t>с</w:t>
      </w:r>
      <w:r w:rsidRPr="00426EBE">
        <w:rPr>
          <w:rFonts w:ascii="Times New Roman" w:hAnsi="Times New Roman"/>
          <w:sz w:val="28"/>
          <w:szCs w:val="28"/>
        </w:rPr>
        <w:t>лью.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Учитывая выше </w:t>
      </w:r>
      <w:proofErr w:type="gramStart"/>
      <w:r w:rsidRPr="00426EBE">
        <w:rPr>
          <w:rFonts w:ascii="Times New Roman" w:hAnsi="Times New Roman"/>
          <w:sz w:val="28"/>
          <w:szCs w:val="28"/>
        </w:rPr>
        <w:t>изложенное</w:t>
      </w:r>
      <w:proofErr w:type="gramEnd"/>
      <w:r w:rsidRPr="00426EBE">
        <w:rPr>
          <w:rFonts w:ascii="Times New Roman" w:hAnsi="Times New Roman"/>
          <w:sz w:val="28"/>
          <w:szCs w:val="28"/>
        </w:rPr>
        <w:t>, в отрасли необходимо создать единую систему организации и финансирования, направленную на мобилизацию вну</w:t>
      </w:r>
      <w:r w:rsidRPr="00426EBE">
        <w:rPr>
          <w:rFonts w:ascii="Times New Roman" w:hAnsi="Times New Roman"/>
          <w:sz w:val="28"/>
          <w:szCs w:val="28"/>
        </w:rPr>
        <w:t>т</w:t>
      </w:r>
      <w:r w:rsidRPr="00426EBE">
        <w:rPr>
          <w:rFonts w:ascii="Times New Roman" w:hAnsi="Times New Roman"/>
          <w:sz w:val="28"/>
          <w:szCs w:val="28"/>
        </w:rPr>
        <w:t>ренних ресурсов для решения фундаментальной задачи - улучшения здоровья н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ции.</w:t>
      </w:r>
    </w:p>
    <w:p w:rsidR="00F10DF8" w:rsidRPr="00426EBE" w:rsidRDefault="00F10DF8" w:rsidP="00F10DF8">
      <w:pPr>
        <w:widowControl/>
        <w:tabs>
          <w:tab w:val="num" w:pos="858"/>
          <w:tab w:val="left" w:pos="1260"/>
        </w:tabs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На протяжении всего периода существования здравоохранения, как системы, каждое государство старается решить вопрос его наилучшего постр</w:t>
      </w:r>
      <w:r w:rsidRPr="00426EBE">
        <w:rPr>
          <w:rFonts w:ascii="Times New Roman" w:hAnsi="Times New Roman"/>
          <w:sz w:val="28"/>
          <w:szCs w:val="28"/>
        </w:rPr>
        <w:t>о</w:t>
      </w:r>
      <w:r w:rsidRPr="00426EBE">
        <w:rPr>
          <w:rFonts w:ascii="Times New Roman" w:hAnsi="Times New Roman"/>
          <w:sz w:val="28"/>
          <w:szCs w:val="28"/>
        </w:rPr>
        <w:t>ения и приспособления для обеспечения реального и устойчивого улучшения состо</w:t>
      </w:r>
      <w:r w:rsidRPr="00426EBE">
        <w:rPr>
          <w:rFonts w:ascii="Times New Roman" w:hAnsi="Times New Roman"/>
          <w:sz w:val="28"/>
          <w:szCs w:val="28"/>
        </w:rPr>
        <w:t>я</w:t>
      </w:r>
      <w:r w:rsidRPr="00426EBE">
        <w:rPr>
          <w:rFonts w:ascii="Times New Roman" w:hAnsi="Times New Roman"/>
          <w:sz w:val="28"/>
          <w:szCs w:val="28"/>
        </w:rPr>
        <w:t xml:space="preserve">ния здоровья населения. На сегодняшний день все более </w:t>
      </w:r>
      <w:r w:rsidRPr="00426EBE">
        <w:rPr>
          <w:rFonts w:ascii="Times New Roman" w:hAnsi="Times New Roman"/>
          <w:sz w:val="28"/>
          <w:szCs w:val="28"/>
        </w:rPr>
        <w:lastRenderedPageBreak/>
        <w:t>преобладает мнение, что ключевое значение для улучшения показателей здоровья имеет соверше</w:t>
      </w:r>
      <w:r w:rsidRPr="00426EBE">
        <w:rPr>
          <w:rFonts w:ascii="Times New Roman" w:hAnsi="Times New Roman"/>
          <w:sz w:val="28"/>
          <w:szCs w:val="28"/>
        </w:rPr>
        <w:t>н</w:t>
      </w:r>
      <w:r w:rsidRPr="00426EBE">
        <w:rPr>
          <w:rFonts w:ascii="Times New Roman" w:hAnsi="Times New Roman"/>
          <w:sz w:val="28"/>
          <w:szCs w:val="28"/>
        </w:rPr>
        <w:t>ствование систем здравоохранения.</w:t>
      </w: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Контрольные вопросы:</w:t>
      </w:r>
    </w:p>
    <w:p w:rsidR="00F10DF8" w:rsidRPr="00426EBE" w:rsidRDefault="00F10DF8" w:rsidP="00F10DF8">
      <w:pPr>
        <w:pStyle w:val="af6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 Перечислите основные задачи государственной политики в области здр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воохранения.</w:t>
      </w:r>
    </w:p>
    <w:p w:rsidR="00F10DF8" w:rsidRPr="00426EBE" w:rsidRDefault="00F10DF8" w:rsidP="00F10DF8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2. Перечислите основные принципы государственной политики в области обр</w:t>
      </w:r>
      <w:r w:rsidRPr="00426EBE">
        <w:rPr>
          <w:rFonts w:ascii="Times New Roman" w:hAnsi="Times New Roman"/>
          <w:sz w:val="28"/>
          <w:szCs w:val="28"/>
        </w:rPr>
        <w:t>а</w:t>
      </w:r>
      <w:r w:rsidRPr="00426EBE">
        <w:rPr>
          <w:rFonts w:ascii="Times New Roman" w:hAnsi="Times New Roman"/>
          <w:sz w:val="28"/>
          <w:szCs w:val="28"/>
        </w:rPr>
        <w:t>зования.</w:t>
      </w:r>
    </w:p>
    <w:p w:rsidR="00F10DF8" w:rsidRPr="00426EBE" w:rsidRDefault="00F10DF8" w:rsidP="00F10DF8">
      <w:pPr>
        <w:widowControl/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 На каких принципах строится демократизация образования.</w:t>
      </w: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Fonts w:ascii="Times New Roman" w:hAnsi="Times New Roman"/>
          <w:b/>
          <w:bCs/>
          <w:sz w:val="28"/>
          <w:szCs w:val="28"/>
        </w:rPr>
        <w:t>Литература:</w:t>
      </w:r>
    </w:p>
    <w:p w:rsidR="00F10DF8" w:rsidRPr="00426EBE" w:rsidRDefault="00F10DF8" w:rsidP="00F10DF8">
      <w:pPr>
        <w:widowControl/>
        <w:tabs>
          <w:tab w:val="left" w:pos="851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1.</w:t>
      </w:r>
      <w:r w:rsidRPr="00426EBE">
        <w:rPr>
          <w:rFonts w:ascii="Times New Roman" w:hAnsi="Times New Roman"/>
          <w:sz w:val="28"/>
          <w:szCs w:val="28"/>
        </w:rPr>
        <w:fldChar w:fldCharType="begin"/>
      </w:r>
      <w:r w:rsidRPr="00426EBE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426EBE">
        <w:rPr>
          <w:rFonts w:ascii="Times New Roman" w:hAnsi="Times New Roman"/>
          <w:sz w:val="28"/>
          <w:szCs w:val="28"/>
        </w:rPr>
      </w:r>
      <w:r w:rsidRPr="00426EBE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426EBE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методология, практика. Учебное пособие для вузов</w:t>
      </w:r>
      <w:proofErr w:type="gramStart"/>
      <w:r w:rsidRPr="00426EBE">
        <w:rPr>
          <w:rFonts w:ascii="Times New Roman" w:hAnsi="Times New Roman"/>
          <w:sz w:val="28"/>
          <w:szCs w:val="28"/>
        </w:rPr>
        <w:t>/ П</w:t>
      </w:r>
      <w:proofErr w:type="gramEnd"/>
      <w:r w:rsidRPr="00426EBE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426EBE">
        <w:rPr>
          <w:rFonts w:ascii="Times New Roman" w:hAnsi="Times New Roman"/>
          <w:sz w:val="28"/>
          <w:szCs w:val="28"/>
        </w:rPr>
        <w:t>Кикоть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F10DF8" w:rsidRPr="00426EBE" w:rsidRDefault="00F10DF8" w:rsidP="00F10DF8">
      <w:pPr>
        <w:pStyle w:val="1"/>
        <w:shd w:val="clear" w:color="auto" w:fill="FFFFFF"/>
        <w:tabs>
          <w:tab w:val="left" w:pos="851"/>
        </w:tabs>
        <w:jc w:val="both"/>
        <w:rPr>
          <w:rStyle w:val="a8"/>
          <w:color w:val="auto"/>
          <w:szCs w:val="28"/>
          <w:u w:val="none"/>
        </w:rPr>
      </w:pPr>
      <w:r w:rsidRPr="00426EBE">
        <w:rPr>
          <w:bCs/>
          <w:szCs w:val="28"/>
        </w:rPr>
        <w:t>2.Дробышева Л. А. Экономика, маркетинг, менеджмент: Учебное пособие./ И</w:t>
      </w:r>
      <w:r w:rsidRPr="00426EBE">
        <w:rPr>
          <w:bCs/>
          <w:szCs w:val="28"/>
        </w:rPr>
        <w:t>з</w:t>
      </w:r>
      <w:r w:rsidRPr="00426EBE">
        <w:rPr>
          <w:bCs/>
          <w:szCs w:val="28"/>
        </w:rPr>
        <w:t>дательство «Дашков и</w:t>
      </w:r>
      <w:proofErr w:type="gramStart"/>
      <w:r w:rsidRPr="00426EBE">
        <w:rPr>
          <w:bCs/>
          <w:szCs w:val="28"/>
        </w:rPr>
        <w:t xml:space="preserve"> К</w:t>
      </w:r>
      <w:proofErr w:type="gramEnd"/>
      <w:r w:rsidRPr="00426EBE">
        <w:rPr>
          <w:bCs/>
          <w:szCs w:val="28"/>
        </w:rPr>
        <w:t>», 2009 год. – 152с.</w:t>
      </w:r>
    </w:p>
    <w:p w:rsidR="00F10DF8" w:rsidRPr="00426EBE" w:rsidRDefault="00F10DF8" w:rsidP="00F10DF8">
      <w:pPr>
        <w:pStyle w:val="af6"/>
        <w:rPr>
          <w:rFonts w:ascii="Times New Roman" w:hAnsi="Times New Roman"/>
          <w:b/>
          <w:bCs/>
          <w:sz w:val="28"/>
          <w:szCs w:val="28"/>
        </w:rPr>
      </w:pPr>
      <w:r w:rsidRPr="00426EBE">
        <w:rPr>
          <w:rStyle w:val="a8"/>
          <w:rFonts w:ascii="Times New Roman" w:hAnsi="Times New Roman"/>
          <w:color w:val="auto"/>
          <w:sz w:val="28"/>
          <w:szCs w:val="28"/>
          <w:u w:val="none"/>
        </w:rPr>
        <w:t>3.Жильцов</w:t>
      </w:r>
      <w:r w:rsidRPr="00426EBE">
        <w:rPr>
          <w:rFonts w:ascii="Times New Roman" w:hAnsi="Times New Roman"/>
          <w:sz w:val="28"/>
          <w:szCs w:val="28"/>
        </w:rPr>
        <w:fldChar w:fldCharType="end"/>
      </w:r>
      <w:r w:rsidRPr="00426EBE">
        <w:rPr>
          <w:rFonts w:ascii="Times New Roman" w:hAnsi="Times New Roman"/>
          <w:sz w:val="28"/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426EBE">
        <w:rPr>
          <w:rFonts w:ascii="Times New Roman" w:hAnsi="Times New Roman"/>
          <w:sz w:val="28"/>
          <w:szCs w:val="28"/>
        </w:rPr>
        <w:t>Под</w:t>
      </w:r>
      <w:proofErr w:type="gramStart"/>
      <w:r w:rsidRPr="00426EBE">
        <w:rPr>
          <w:rFonts w:ascii="Times New Roman" w:hAnsi="Times New Roman"/>
          <w:sz w:val="28"/>
          <w:szCs w:val="28"/>
        </w:rPr>
        <w:t>.р</w:t>
      </w:r>
      <w:proofErr w:type="gramEnd"/>
      <w:r w:rsidRPr="00426EBE">
        <w:rPr>
          <w:rFonts w:ascii="Times New Roman" w:hAnsi="Times New Roman"/>
          <w:sz w:val="28"/>
          <w:szCs w:val="28"/>
        </w:rPr>
        <w:t>ед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. д.э.н. </w:t>
      </w:r>
      <w:hyperlink r:id="rId6" w:tgtFrame="_blank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 xml:space="preserve">Е.Н. </w:t>
        </w:r>
        <w:proofErr w:type="spellStart"/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Жильцова</w:t>
        </w:r>
        <w:proofErr w:type="spellEnd"/>
      </w:hyperlink>
      <w:r w:rsidRPr="00426EBE">
        <w:rPr>
          <w:rFonts w:ascii="Times New Roman" w:hAnsi="Times New Roman"/>
          <w:sz w:val="28"/>
          <w:szCs w:val="28"/>
        </w:rPr>
        <w:t>,</w:t>
      </w:r>
      <w:r w:rsidRPr="00426EBE">
        <w:rPr>
          <w:rStyle w:val="apple-converted-space"/>
          <w:rFonts w:ascii="Times New Roman" w:hAnsi="Times New Roman"/>
          <w:sz w:val="28"/>
          <w:szCs w:val="28"/>
        </w:rPr>
        <w:t xml:space="preserve"> д.э.н., проф. </w:t>
      </w:r>
      <w:hyperlink r:id="rId7" w:tgtFrame="_blank" w:history="1">
        <w:r w:rsidRPr="00426EBE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Е.В. Егорова</w:t>
        </w:r>
      </w:hyperlink>
      <w:r w:rsidRPr="00426EBE">
        <w:rPr>
          <w:rFonts w:ascii="Times New Roman" w:hAnsi="Times New Roman"/>
          <w:sz w:val="28"/>
          <w:szCs w:val="28"/>
        </w:rPr>
        <w:t>.-М.: Издательско-торговая корпорация «Дашков и К», 2015.-496с.</w:t>
      </w:r>
      <w:r w:rsidRPr="00426EB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F10DF8" w:rsidRPr="00426EBE" w:rsidRDefault="00F10DF8" w:rsidP="00F10DF8">
      <w:pPr>
        <w:pStyle w:val="af6"/>
        <w:ind w:firstLine="540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 </w:t>
      </w:r>
    </w:p>
    <w:sectPr w:rsidR="00F10DF8" w:rsidRPr="00426EBE" w:rsidSect="00503140">
      <w:pgSz w:w="11170" w:h="16840"/>
      <w:pgMar w:top="720" w:right="720" w:bottom="720" w:left="1134" w:header="0" w:footer="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D21"/>
    <w:rsid w:val="003C2D21"/>
    <w:rsid w:val="004B4904"/>
    <w:rsid w:val="00F1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0DF8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0DF8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F10DF8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10DF8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10DF8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F10DF8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F10DF8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F10DF8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0D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0D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0D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0D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10DF8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F10DF8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10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F10DF8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F10DF8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F10DF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F10DF8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D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F10DF8"/>
    <w:rPr>
      <w:rFonts w:cs="Times New Roman"/>
    </w:rPr>
  </w:style>
  <w:style w:type="paragraph" w:styleId="ab">
    <w:name w:val="List Paragraph"/>
    <w:basedOn w:val="a"/>
    <w:uiPriority w:val="34"/>
    <w:qFormat/>
    <w:rsid w:val="00F10DF8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F10DF8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F10DF8"/>
    <w:rPr>
      <w:rFonts w:cs="Times New Roman"/>
      <w:b/>
    </w:rPr>
  </w:style>
  <w:style w:type="character" w:customStyle="1" w:styleId="apple-converted-space">
    <w:name w:val="apple-converted-space"/>
    <w:rsid w:val="00F10DF8"/>
  </w:style>
  <w:style w:type="character" w:styleId="af2">
    <w:name w:val="FollowedHyperlink"/>
    <w:basedOn w:val="a0"/>
    <w:uiPriority w:val="99"/>
    <w:rsid w:val="00F10DF8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F10DF8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F10D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F10DF8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F10DF8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F10DF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0DF8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0DF8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F10DF8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F10DF8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F10DF8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F10DF8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F10DF8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F10DF8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10D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0DF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10DF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0DF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10DF8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F10DF8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10DF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F10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F10DF8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F10DF8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F10DF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F10DF8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0DF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F10DF8"/>
    <w:rPr>
      <w:rFonts w:cs="Times New Roman"/>
    </w:rPr>
  </w:style>
  <w:style w:type="paragraph" w:styleId="ab">
    <w:name w:val="List Paragraph"/>
    <w:basedOn w:val="a"/>
    <w:uiPriority w:val="34"/>
    <w:qFormat/>
    <w:rsid w:val="00F10DF8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F10DF8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F10D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F10DF8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F10DF8"/>
    <w:rPr>
      <w:rFonts w:cs="Times New Roman"/>
      <w:b/>
    </w:rPr>
  </w:style>
  <w:style w:type="character" w:customStyle="1" w:styleId="apple-converted-space">
    <w:name w:val="apple-converted-space"/>
    <w:rsid w:val="00F10DF8"/>
  </w:style>
  <w:style w:type="character" w:styleId="af2">
    <w:name w:val="FollowedHyperlink"/>
    <w:basedOn w:val="a0"/>
    <w:uiPriority w:val="99"/>
    <w:rsid w:val="00F10DF8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F10DF8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F10D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F10DF8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F10DF8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F10DF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315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315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2915</Words>
  <Characters>16621</Characters>
  <Application>Microsoft Office Word</Application>
  <DocSecurity>0</DocSecurity>
  <Lines>138</Lines>
  <Paragraphs>38</Paragraphs>
  <ScaleCrop>false</ScaleCrop>
  <Company>SPecialiST RePack</Company>
  <LinksUpToDate>false</LinksUpToDate>
  <CharactersWithSpaces>19498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3</cp:revision>
  <dcterms:created xsi:type="dcterms:W3CDTF">2015-11-01T05:11:00Z</dcterms:created>
  <dcterms:modified xsi:type="dcterms:W3CDTF">2015-11-01T05:14:00Z</dcterms:modified>
</cp:coreProperties>
</file>